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2617" w:rsidRPr="00545C4A" w:rsidRDefault="003C2617" w:rsidP="003C2617">
      <w:pPr>
        <w:ind w:firstLine="504"/>
        <w:jc w:val="both"/>
        <w:rPr>
          <w:b/>
          <w:sz w:val="28"/>
          <w:szCs w:val="28"/>
        </w:rPr>
      </w:pPr>
      <w:r w:rsidRPr="00545C4A">
        <w:rPr>
          <w:b/>
          <w:sz w:val="28"/>
          <w:szCs w:val="28"/>
        </w:rPr>
        <w:t>Тема лекции 10. Классификация систем разработки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10.1 Факторы, влияющие   на </w:t>
      </w:r>
      <w:proofErr w:type="gramStart"/>
      <w:r w:rsidRPr="00C96077">
        <w:rPr>
          <w:sz w:val="28"/>
          <w:szCs w:val="28"/>
        </w:rPr>
        <w:t>выбор  систем</w:t>
      </w:r>
      <w:proofErr w:type="gramEnd"/>
      <w:r w:rsidRPr="00C96077">
        <w:rPr>
          <w:sz w:val="28"/>
          <w:szCs w:val="28"/>
        </w:rPr>
        <w:t xml:space="preserve">   разработки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Условия залегания полезных ископаемых весьма разнооб</w:t>
      </w:r>
      <w:r w:rsidRPr="00C96077">
        <w:rPr>
          <w:sz w:val="28"/>
          <w:szCs w:val="28"/>
        </w:rPr>
        <w:softHyphen/>
        <w:t>разны и поэтому выбор системы разработки зависит от ряда геоло</w:t>
      </w:r>
      <w:r w:rsidRPr="00C96077">
        <w:rPr>
          <w:sz w:val="28"/>
          <w:szCs w:val="28"/>
        </w:rPr>
        <w:softHyphen/>
        <w:t>гических, технических и организационных факторов, определя</w:t>
      </w:r>
      <w:r w:rsidRPr="00C96077">
        <w:rPr>
          <w:sz w:val="28"/>
          <w:szCs w:val="28"/>
        </w:rPr>
        <w:softHyphen/>
        <w:t>ющих эти условия. К основным факторам, предопределяющим выбор той или иной системы разработки месторождений полезных ископаемых, относятся: форма залегания, мощность, угол паде</w:t>
      </w:r>
      <w:r w:rsidRPr="00C96077">
        <w:rPr>
          <w:sz w:val="28"/>
          <w:szCs w:val="28"/>
        </w:rPr>
        <w:softHyphen/>
        <w:t>ния, строение пласта, свойства полезного ископаемого и вмеща</w:t>
      </w:r>
      <w:r w:rsidRPr="00C96077">
        <w:rPr>
          <w:sz w:val="28"/>
          <w:szCs w:val="28"/>
        </w:rPr>
        <w:softHyphen/>
        <w:t>ющих пород, газоносность и водоносность месторождения, склон</w:t>
      </w:r>
      <w:r w:rsidRPr="00C96077">
        <w:rPr>
          <w:sz w:val="28"/>
          <w:szCs w:val="28"/>
        </w:rPr>
        <w:softHyphen/>
        <w:t xml:space="preserve">ность пласта к самовозгоранию, степень </w:t>
      </w:r>
      <w:proofErr w:type="spellStart"/>
      <w:r w:rsidRPr="00C96077">
        <w:rPr>
          <w:sz w:val="28"/>
          <w:szCs w:val="28"/>
        </w:rPr>
        <w:t>сближенности</w:t>
      </w:r>
      <w:proofErr w:type="spellEnd"/>
      <w:r w:rsidRPr="00C96077">
        <w:rPr>
          <w:sz w:val="28"/>
          <w:szCs w:val="28"/>
        </w:rPr>
        <w:t xml:space="preserve"> отдельных пластов, глубина разработки, склонность пластов к горным уда</w:t>
      </w:r>
      <w:r w:rsidRPr="00C96077">
        <w:rPr>
          <w:sz w:val="28"/>
          <w:szCs w:val="28"/>
        </w:rPr>
        <w:softHyphen/>
        <w:t>рам, способы и средства механизации производственных процессов в очистных и подготовительных выработках, требования, предъявляемые к добываемому полезному ископаемому промышлен</w:t>
      </w:r>
      <w:r w:rsidRPr="00C96077">
        <w:rPr>
          <w:sz w:val="28"/>
          <w:szCs w:val="28"/>
        </w:rPr>
        <w:softHyphen/>
        <w:t>ностью (потребителем).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Мощность пласта. Чем пласт мощнее, тем более значительный объем пород над выработанным пространством приходит в дви</w:t>
      </w:r>
      <w:r w:rsidRPr="00C96077">
        <w:rPr>
          <w:sz w:val="28"/>
          <w:szCs w:val="28"/>
        </w:rPr>
        <w:softHyphen/>
        <w:t>жение при его выемке, вследствие чего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усложняются процессы кропления и управления кровлей.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разработке тонких пластов горные выработки часто проводят и поддерживают в выработанном пространстве. Значи</w:t>
      </w:r>
      <w:r w:rsidRPr="00C96077">
        <w:rPr>
          <w:sz w:val="28"/>
          <w:szCs w:val="28"/>
        </w:rPr>
        <w:softHyphen/>
        <w:t>тельно труднее делать это при разработке пластов средней мощ</w:t>
      </w:r>
      <w:r w:rsidRPr="00C96077">
        <w:rPr>
          <w:sz w:val="28"/>
          <w:szCs w:val="28"/>
        </w:rPr>
        <w:softHyphen/>
        <w:t>ности и почти невозможно при разработке мощных пластов.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Разработка мощных пластов может привести к оседанию поверхности, разрушению наземных сооружений. При разработке мощных пластов приходится решать вопрос о способе выемки пласта — на полную мощность или с разделением его на слои.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При разработке весьма тонких и тонких пластов подготовительные выработки проводят с </w:t>
      </w:r>
      <w:proofErr w:type="spellStart"/>
      <w:r w:rsidRPr="00C96077">
        <w:rPr>
          <w:sz w:val="28"/>
          <w:szCs w:val="28"/>
        </w:rPr>
        <w:t>подрывкой</w:t>
      </w:r>
      <w:proofErr w:type="spellEnd"/>
      <w:r w:rsidRPr="00C96077">
        <w:rPr>
          <w:sz w:val="28"/>
          <w:szCs w:val="28"/>
        </w:rPr>
        <w:t xml:space="preserve"> боковых пород и раз</w:t>
      </w:r>
      <w:r w:rsidRPr="00C96077">
        <w:rPr>
          <w:sz w:val="28"/>
          <w:szCs w:val="28"/>
        </w:rPr>
        <w:softHyphen/>
        <w:t>мещением этой породы в выработанном пространстве; часть породы при этом выдается на поверхность. При разработке пластов средней мощности сечения подготовительных выработок обычно не выходят за мощность пласта.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Угол падения пласта также является одним из основных факторов, учитываемых при выборе системы разработки.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При разработке крутых пластов отбитое полезное ископаемое и обрушенная порода скатываются по почве пласта. Порода почвы пласта также может обрушаться, что создаст опасность </w:t>
      </w:r>
      <w:proofErr w:type="spellStart"/>
      <w:r w:rsidRPr="00C96077">
        <w:rPr>
          <w:sz w:val="28"/>
          <w:szCs w:val="28"/>
        </w:rPr>
        <w:t>травми</w:t>
      </w:r>
      <w:r w:rsidRPr="00C96077">
        <w:rPr>
          <w:sz w:val="28"/>
          <w:szCs w:val="28"/>
        </w:rPr>
        <w:softHyphen/>
        <w:t>рования</w:t>
      </w:r>
      <w:proofErr w:type="spellEnd"/>
      <w:r w:rsidRPr="00C96077">
        <w:rPr>
          <w:sz w:val="28"/>
          <w:szCs w:val="28"/>
        </w:rPr>
        <w:t xml:space="preserve"> рабочих очистного забоя и приводит к загрязнению угля. Величина угла падения пласта имеет большое значение при решении вопросов вентиляции.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Механические свойства полезного ископаемого, и частности крепость угля, влияют на способ механизации выемки и произ</w:t>
      </w:r>
      <w:r w:rsidRPr="00C96077">
        <w:rPr>
          <w:sz w:val="28"/>
          <w:szCs w:val="28"/>
        </w:rPr>
        <w:softHyphen/>
        <w:t xml:space="preserve">водительность выемочных механизмов. Уголь пластов во многих случаях способен легко откалываться по </w:t>
      </w:r>
      <w:proofErr w:type="spellStart"/>
      <w:r w:rsidRPr="00C96077">
        <w:rPr>
          <w:sz w:val="28"/>
          <w:szCs w:val="28"/>
        </w:rPr>
        <w:t>кливажным</w:t>
      </w:r>
      <w:proofErr w:type="spellEnd"/>
      <w:r w:rsidRPr="00C96077">
        <w:rPr>
          <w:sz w:val="28"/>
          <w:szCs w:val="28"/>
        </w:rPr>
        <w:t xml:space="preserve"> плоскостям. Направление </w:t>
      </w:r>
      <w:proofErr w:type="spellStart"/>
      <w:r w:rsidRPr="00C96077">
        <w:rPr>
          <w:sz w:val="28"/>
          <w:szCs w:val="28"/>
        </w:rPr>
        <w:t>кливажных</w:t>
      </w:r>
      <w:proofErr w:type="spellEnd"/>
      <w:r w:rsidRPr="00C96077">
        <w:rPr>
          <w:sz w:val="28"/>
          <w:szCs w:val="28"/>
        </w:rPr>
        <w:t xml:space="preserve"> плоскостей на разных пластах различное, а на одном пласте выдерживается на значительных площадях.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>При выборе системы разработки следует учитывать, что от</w:t>
      </w:r>
      <w:r w:rsidRPr="00C96077">
        <w:rPr>
          <w:sz w:val="28"/>
          <w:szCs w:val="28"/>
        </w:rPr>
        <w:softHyphen/>
        <w:t>бойка угля производится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легче, когда очистной забой расположен параллельно кливажу, и очень затруднительна при расположении забоя перпендикулярно к кливажу или, как говорят, против кливажа. Это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особенно важно, когда для выемки угля применяют струговые установки.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Свойства боковых пород оказывают существенное влияние на выбор системы разработки, способы управления кровлей и поддержания выработок.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Основной характеристикой свойств боковых пород является их устойчивость, которая определяет способность пород удержи</w:t>
      </w:r>
      <w:r w:rsidRPr="00C96077">
        <w:rPr>
          <w:sz w:val="28"/>
          <w:szCs w:val="28"/>
        </w:rPr>
        <w:softHyphen/>
        <w:t>ваться от сдвижения, деформации или обрушения по мере их обнажения. В зависимости от степени устойчивости пород их делят на устойчивые, средней устойчивости, неустойчивые, слабые и сыпучие. Степень устойчивости боковых пород характеризуется расстоянием, па котором эти породы обрушаются в выработанном пространстве позади очистного забоя без специально принятых мор для их обрушения.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Газоносность пласта. Так как ПВ строго регламентируют скорость движения воздуха по горным выработкам, то часто по условиям вентиляции приходится ограничивать добычу из отдель</w:t>
      </w:r>
      <w:r w:rsidRPr="00C96077">
        <w:rPr>
          <w:sz w:val="28"/>
          <w:szCs w:val="28"/>
        </w:rPr>
        <w:softHyphen/>
        <w:t>ных лав, сокращая их длину.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Значительное количество метана (40</w:t>
      </w:r>
      <w:r>
        <w:rPr>
          <w:sz w:val="28"/>
          <w:szCs w:val="28"/>
        </w:rPr>
        <w:t>-</w:t>
      </w:r>
      <w:r w:rsidRPr="00C96077">
        <w:rPr>
          <w:sz w:val="28"/>
          <w:szCs w:val="28"/>
        </w:rPr>
        <w:t>70%) поступает в рабо</w:t>
      </w:r>
      <w:r w:rsidRPr="00C96077">
        <w:rPr>
          <w:sz w:val="28"/>
          <w:szCs w:val="28"/>
        </w:rPr>
        <w:softHyphen/>
        <w:t xml:space="preserve">чее пространство очистных выработок из </w:t>
      </w:r>
      <w:proofErr w:type="spellStart"/>
      <w:r w:rsidRPr="00C96077">
        <w:rPr>
          <w:sz w:val="28"/>
          <w:szCs w:val="28"/>
        </w:rPr>
        <w:t>пропластков</w:t>
      </w:r>
      <w:proofErr w:type="spellEnd"/>
      <w:r w:rsidRPr="00C96077">
        <w:rPr>
          <w:sz w:val="28"/>
          <w:szCs w:val="28"/>
        </w:rPr>
        <w:t xml:space="preserve"> (спутников), расположенных ниже или выше рабочего пласта. </w:t>
      </w:r>
      <w:r>
        <w:rPr>
          <w:sz w:val="28"/>
          <w:szCs w:val="28"/>
        </w:rPr>
        <w:t>В э</w:t>
      </w:r>
      <w:r w:rsidRPr="00C96077">
        <w:rPr>
          <w:sz w:val="28"/>
          <w:szCs w:val="28"/>
        </w:rPr>
        <w:t>том случае часто осуществляется предварительная дегазация спутников.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 пластах, опасных по внезапным выбросам и суфлярам, очистные забои должны проветриваться обособленными струями воздуха, для чего необходимо проводить дополнительные подгото</w:t>
      </w:r>
      <w:r w:rsidRPr="00C96077">
        <w:rPr>
          <w:sz w:val="28"/>
          <w:szCs w:val="28"/>
        </w:rPr>
        <w:softHyphen/>
        <w:t>вительные выработки.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 газовых шахтах целесообразно применять системы раз</w:t>
      </w:r>
      <w:r w:rsidRPr="00C96077">
        <w:rPr>
          <w:sz w:val="28"/>
          <w:szCs w:val="28"/>
        </w:rPr>
        <w:softHyphen/>
        <w:t>работки с минимальным числом опережающих подготовительных выработок, особенно восстающих.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разработке пластов с обильным выделением углекислого газа следует избегать проведения выработок вниз по падению пласта и интенсивно проветривать глухие забои подготовительных выработок.</w:t>
      </w:r>
      <w:r>
        <w:rPr>
          <w:sz w:val="28"/>
          <w:szCs w:val="28"/>
        </w:rPr>
        <w:t xml:space="preserve"> В</w:t>
      </w:r>
      <w:r w:rsidRPr="00C96077">
        <w:rPr>
          <w:sz w:val="28"/>
          <w:szCs w:val="28"/>
        </w:rPr>
        <w:t>лияние фактора водоносности заключается в том, что работа в обводненных забоях оказывает вредное воздействие на здоровье рабочих; при этом увеличивается травматизм и снижается производительность труда.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Склонность угольных пластов к самовозгоранию проявляется тем чаще, чем мощнее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пласт. Эндогенные пожары чаще всего возникают в местах геологических нарушений и разрушенных охранных целиках, где уголь раздроблен и куда проникает воздух.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выборе системы разработки для пожароопасных пластов принимают способ охраны выработок без оставления угольных целиков. Схема проветривания должна предотвращать попадание воздуха в места, где могут возникнуть очаги эндогенных пожаров.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На процесс самовозгорания влияет также скорость </w:t>
      </w:r>
      <w:proofErr w:type="spellStart"/>
      <w:r w:rsidRPr="00C96077">
        <w:rPr>
          <w:sz w:val="28"/>
          <w:szCs w:val="28"/>
        </w:rPr>
        <w:t>подвигания</w:t>
      </w:r>
      <w:proofErr w:type="spellEnd"/>
      <w:r w:rsidRPr="00C96077">
        <w:rPr>
          <w:sz w:val="28"/>
          <w:szCs w:val="28"/>
        </w:rPr>
        <w:t xml:space="preserve"> очистных работ: чем меньше скорость, тем больше вероятность возникновения пожара.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>Во многих случаях самовозгорающиеся пласты отрабатывают системами с полной закладкой.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При выборе систем разработки должна быть учтена и степень </w:t>
      </w:r>
      <w:proofErr w:type="spellStart"/>
      <w:r w:rsidRPr="00C96077">
        <w:rPr>
          <w:sz w:val="28"/>
          <w:szCs w:val="28"/>
        </w:rPr>
        <w:t>сближенности</w:t>
      </w:r>
      <w:proofErr w:type="spellEnd"/>
      <w:r w:rsidRPr="00C96077">
        <w:rPr>
          <w:sz w:val="28"/>
          <w:szCs w:val="28"/>
        </w:rPr>
        <w:t xml:space="preserve"> пластов. При весьма сближенных пластах целе</w:t>
      </w:r>
      <w:r w:rsidRPr="00C96077">
        <w:rPr>
          <w:sz w:val="28"/>
          <w:szCs w:val="28"/>
        </w:rPr>
        <w:softHyphen/>
        <w:t>сообразно осуществлять групповую подготовку пластов.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Глубина разработки существенно влияет на выбор системы, гак как с глубиной возрастает напряженное состояние горных пород, увеличивается давление на крепь горных выработок, возрастают </w:t>
      </w:r>
      <w:proofErr w:type="spellStart"/>
      <w:r w:rsidRPr="00C96077">
        <w:rPr>
          <w:sz w:val="28"/>
          <w:szCs w:val="28"/>
        </w:rPr>
        <w:t>газообильность</w:t>
      </w:r>
      <w:proofErr w:type="spellEnd"/>
      <w:r w:rsidRPr="00C96077">
        <w:rPr>
          <w:sz w:val="28"/>
          <w:szCs w:val="28"/>
        </w:rPr>
        <w:t xml:space="preserve"> пластов и вероятность внезапных выбросов угля, газа и породы. С увеличением глубины повы</w:t>
      </w:r>
      <w:r w:rsidRPr="00C96077">
        <w:rPr>
          <w:sz w:val="28"/>
          <w:szCs w:val="28"/>
        </w:rPr>
        <w:softHyphen/>
        <w:t>шается температура горных пород и требуются специальные мероприятия по ее снижению.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Горные удары, как динамические явления, при которых мгновенно разрушаются охранные целики, часть </w:t>
      </w:r>
      <w:proofErr w:type="spellStart"/>
      <w:r w:rsidRPr="00C96077">
        <w:rPr>
          <w:sz w:val="28"/>
          <w:szCs w:val="28"/>
        </w:rPr>
        <w:t>призабойного</w:t>
      </w:r>
      <w:proofErr w:type="spellEnd"/>
      <w:r w:rsidRPr="00C96077">
        <w:rPr>
          <w:sz w:val="28"/>
          <w:szCs w:val="28"/>
        </w:rPr>
        <w:t xml:space="preserve"> массива угля и вмещающие породы, подлежат особому рассмо</w:t>
      </w:r>
      <w:r w:rsidRPr="00C96077">
        <w:rPr>
          <w:sz w:val="28"/>
          <w:szCs w:val="28"/>
        </w:rPr>
        <w:softHyphen/>
        <w:t xml:space="preserve">трению и учету при выборе системы разработки. </w:t>
      </w:r>
      <w:proofErr w:type="gramStart"/>
      <w:r w:rsidRPr="00C96077">
        <w:rPr>
          <w:sz w:val="28"/>
          <w:szCs w:val="28"/>
        </w:rPr>
        <w:t>По особому</w:t>
      </w:r>
      <w:proofErr w:type="gramEnd"/>
      <w:r w:rsidRPr="00C96077">
        <w:rPr>
          <w:sz w:val="28"/>
          <w:szCs w:val="28"/>
        </w:rPr>
        <w:t xml:space="preserve"> должны быть расположены горные выработки. Система должна предусмотреть разгрузку давления па опасный пласт путем его подработки или </w:t>
      </w:r>
      <w:proofErr w:type="spellStart"/>
      <w:r w:rsidRPr="00C96077">
        <w:rPr>
          <w:sz w:val="28"/>
          <w:szCs w:val="28"/>
        </w:rPr>
        <w:t>надработки</w:t>
      </w:r>
      <w:proofErr w:type="spellEnd"/>
      <w:r w:rsidRPr="00C96077">
        <w:rPr>
          <w:sz w:val="28"/>
          <w:szCs w:val="28"/>
        </w:rPr>
        <w:t>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Способы механизации очистных и подготовительных работ весьма тесно связаны с системами разработки. Внедрение в прак</w:t>
      </w:r>
      <w:r w:rsidRPr="00C96077">
        <w:rPr>
          <w:sz w:val="28"/>
          <w:szCs w:val="28"/>
        </w:rPr>
        <w:softHyphen/>
        <w:t>тику горных работ новых средств комплексной механизации очистных работ вызвало необходимость в изменении элементов системы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разработки и способов управления кровлей.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Способ выемки без постоянного при</w:t>
      </w:r>
      <w:r w:rsidRPr="00C96077">
        <w:rPr>
          <w:sz w:val="28"/>
          <w:szCs w:val="28"/>
        </w:rPr>
        <w:softHyphen/>
        <w:t>сутствия людей в очистном забое позволяет в ряде случаев перейти к системам разработки без крепления очистного пространства.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Применение высокопроизводительных горнопроходческих ма</w:t>
      </w:r>
      <w:r w:rsidRPr="00C96077">
        <w:rPr>
          <w:sz w:val="28"/>
          <w:szCs w:val="28"/>
        </w:rPr>
        <w:softHyphen/>
        <w:t>шин позволяет увеличить скорость проведения подготовительных выработок и перейти от сплошной к более эффективной столбовой системе разработки.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Коренное изменение системы разработки вызвал гидро</w:t>
      </w:r>
      <w:r w:rsidRPr="00C96077">
        <w:rPr>
          <w:sz w:val="28"/>
          <w:szCs w:val="28"/>
        </w:rPr>
        <w:softHyphen/>
        <w:t>механический   способ выемки.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Немаловажным фактором, влияющим на выбор системы раз</w:t>
      </w:r>
      <w:r w:rsidRPr="00C96077">
        <w:rPr>
          <w:sz w:val="28"/>
          <w:szCs w:val="28"/>
        </w:rPr>
        <w:softHyphen/>
        <w:t>работки, являются требования, предъявляемые потребителями к сортности и качеству добываемого угля в соответствии с его маркой. Все потребители углей тех или иных марок предъявляют к ним общее требование - минимальное содержание золы, влаги и крупность фракции добываемого угля.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Кроме перечисленных факторов, влияющих на выбор системы разработки, должен быть учтен ряд особых условий, к которым относятся: </w:t>
      </w:r>
      <w:proofErr w:type="spellStart"/>
      <w:r w:rsidRPr="00C96077">
        <w:rPr>
          <w:sz w:val="28"/>
          <w:szCs w:val="28"/>
        </w:rPr>
        <w:t>нарушенность</w:t>
      </w:r>
      <w:proofErr w:type="spellEnd"/>
      <w:r w:rsidRPr="00C96077">
        <w:rPr>
          <w:sz w:val="28"/>
          <w:szCs w:val="28"/>
        </w:rPr>
        <w:t xml:space="preserve"> месторождения, разработка под водо</w:t>
      </w:r>
      <w:r w:rsidRPr="00C96077">
        <w:rPr>
          <w:sz w:val="28"/>
          <w:szCs w:val="28"/>
        </w:rPr>
        <w:softHyphen/>
        <w:t>емами и поверхностными сооружениями (под фабриками, заво</w:t>
      </w:r>
      <w:r w:rsidRPr="00C96077">
        <w:rPr>
          <w:sz w:val="28"/>
          <w:szCs w:val="28"/>
        </w:rPr>
        <w:softHyphen/>
        <w:t>дами, городскими сооружениями, железнодорожными путями и т. д.).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разработке под поймами рек, каналами, морями и оке</w:t>
      </w:r>
      <w:r w:rsidRPr="00C96077">
        <w:rPr>
          <w:sz w:val="28"/>
          <w:szCs w:val="28"/>
        </w:rPr>
        <w:softHyphen/>
        <w:t>анами, городами, железными дорогами и т.д. необходимо при</w:t>
      </w:r>
      <w:r w:rsidRPr="00C96077">
        <w:rPr>
          <w:sz w:val="28"/>
          <w:szCs w:val="28"/>
        </w:rPr>
        <w:softHyphen/>
        <w:t>менять системы с полной закладкой выработанного пространства или специальные камерные системы, чтобы не допустить сдвиже</w:t>
      </w:r>
      <w:r w:rsidRPr="00C96077">
        <w:rPr>
          <w:sz w:val="28"/>
          <w:szCs w:val="28"/>
        </w:rPr>
        <w:softHyphen/>
        <w:t>ния горных пород.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  <w:highlight w:val="yellow"/>
        </w:rPr>
      </w:pP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10.2 Классификация систем разработки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>Вопросами классификации систем подземной разработки пла</w:t>
      </w:r>
      <w:r w:rsidRPr="00C96077">
        <w:rPr>
          <w:sz w:val="28"/>
          <w:szCs w:val="28"/>
        </w:rPr>
        <w:softHyphen/>
        <w:t>стовых месторождений занимались крупнейшие отечественные ученые в области горного дела (Б. И. Бокий, А. М. Терпигорев, Л. Д. Шевяков и др.).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настоящее время, в связи с совершенствованием средств комплексной механизации, произошли крупные изменения в тех</w:t>
      </w:r>
      <w:r w:rsidRPr="00C96077">
        <w:rPr>
          <w:sz w:val="28"/>
          <w:szCs w:val="28"/>
        </w:rPr>
        <w:softHyphen/>
        <w:t>нологии выемки угля, в результате которых трансформирова</w:t>
      </w:r>
      <w:r w:rsidRPr="00C96077">
        <w:rPr>
          <w:sz w:val="28"/>
          <w:szCs w:val="28"/>
        </w:rPr>
        <w:softHyphen/>
        <w:t>лись многие традиционные системы разработки, а также возникли некоторые принципиально новые системы. Все это привело к необ</w:t>
      </w:r>
      <w:r w:rsidRPr="00C96077">
        <w:rPr>
          <w:sz w:val="28"/>
          <w:szCs w:val="28"/>
        </w:rPr>
        <w:softHyphen/>
        <w:t>ходимости создания классификации, которая бы удовлетворяла сегодняшнему состоянию технологии подземной разработки пла</w:t>
      </w:r>
      <w:r w:rsidRPr="00C96077">
        <w:rPr>
          <w:sz w:val="28"/>
          <w:szCs w:val="28"/>
        </w:rPr>
        <w:softHyphen/>
        <w:t>стовых месторождений.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Приводимая ниже классификация систем подземной разра</w:t>
      </w:r>
      <w:r w:rsidRPr="00C96077">
        <w:rPr>
          <w:sz w:val="28"/>
          <w:szCs w:val="28"/>
        </w:rPr>
        <w:softHyphen/>
        <w:t>ботки не претендует на полный охват всех разновидностей систем разработки, но вполне справедлива для большинства наиболее известных и широко применяемых в настоящее время систем разработки пластовых месторождений.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основу классификации положен бинарный принцип, пред</w:t>
      </w:r>
      <w:r w:rsidRPr="00C96077">
        <w:rPr>
          <w:sz w:val="28"/>
          <w:szCs w:val="28"/>
        </w:rPr>
        <w:softHyphen/>
        <w:t>полагающий наличие основного и дополнительного классифика</w:t>
      </w:r>
      <w:r w:rsidRPr="00C96077">
        <w:rPr>
          <w:sz w:val="28"/>
          <w:szCs w:val="28"/>
        </w:rPr>
        <w:softHyphen/>
        <w:t xml:space="preserve">ционных признаков. В качестве основного признака принят способ выемки </w:t>
      </w:r>
      <w:proofErr w:type="gramStart"/>
      <w:r w:rsidRPr="00C96077">
        <w:rPr>
          <w:sz w:val="28"/>
          <w:szCs w:val="28"/>
        </w:rPr>
        <w:t>пласта</w:t>
      </w:r>
      <w:proofErr w:type="gramEnd"/>
      <w:r w:rsidRPr="00C96077">
        <w:rPr>
          <w:sz w:val="28"/>
          <w:szCs w:val="28"/>
        </w:rPr>
        <w:t xml:space="preserve"> но мощности (выемка пласта на полную мощность или выемка делением его на слои). Дополнительн</w:t>
      </w:r>
      <w:bookmarkStart w:id="0" w:name="_GoBack"/>
      <w:bookmarkEnd w:id="0"/>
      <w:r w:rsidRPr="00C96077">
        <w:rPr>
          <w:sz w:val="28"/>
          <w:szCs w:val="28"/>
        </w:rPr>
        <w:t>ым признаком является порядок подготовки и последующей отработки пластов в пределах выемочного поля.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соответствии с основным классификационным признаком системы разработки пластовых месторождений разделяются на два класса: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системы разработки пласта на полную мощность;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системы разработки пласта с делением на слои.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 помощью дополнительного классификационного признака классы систем разработки разбиваются на группы: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сплошных систем разработки;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систем разработки длинными столбами;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комбинированных систем разработки;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систем разработки короткими очистными забоями;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систем разработки без постоянного присутствия людей в очи</w:t>
      </w:r>
      <w:r w:rsidRPr="00C96077">
        <w:rPr>
          <w:sz w:val="28"/>
          <w:szCs w:val="28"/>
        </w:rPr>
        <w:softHyphen/>
        <w:t>стном забое;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систем разработки наклонными слоями;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систем разработки поперечно-наклонными слоями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систем разработки горизонтальными слоями;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систем разработки с принудительным обрушением и выпуском угля.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Каждая из вышеперечисленных групп содержит несколько видов систем разработки, отличающихся друг от друга направле</w:t>
      </w:r>
      <w:r w:rsidRPr="00C96077">
        <w:rPr>
          <w:sz w:val="28"/>
          <w:szCs w:val="28"/>
        </w:rPr>
        <w:softHyphen/>
        <w:t>нием движения очистного забоя относительно элементов залега</w:t>
      </w:r>
      <w:r w:rsidRPr="00C96077">
        <w:rPr>
          <w:sz w:val="28"/>
          <w:szCs w:val="28"/>
        </w:rPr>
        <w:softHyphen/>
        <w:t>ния, формой очистной выработки, способом управления кровлей. В свою очередь, виды систем разработки могут иметь разновид</w:t>
      </w:r>
      <w:r w:rsidRPr="00C96077">
        <w:rPr>
          <w:sz w:val="28"/>
          <w:szCs w:val="28"/>
        </w:rPr>
        <w:softHyphen/>
        <w:t xml:space="preserve">ности, отличительным признаком которых являются способы </w:t>
      </w:r>
      <w:proofErr w:type="gramStart"/>
      <w:r w:rsidRPr="00C96077">
        <w:rPr>
          <w:sz w:val="28"/>
          <w:szCs w:val="28"/>
        </w:rPr>
        <w:t>охраны  выработки</w:t>
      </w:r>
      <w:proofErr w:type="gramEnd"/>
      <w:r w:rsidRPr="00C96077">
        <w:rPr>
          <w:sz w:val="28"/>
          <w:szCs w:val="28"/>
        </w:rPr>
        <w:t>,   схема  проветривания,   транспорта  и  т.   д.</w:t>
      </w:r>
    </w:p>
    <w:p w:rsidR="003C2617" w:rsidRPr="00C96077" w:rsidRDefault="003C2617" w:rsidP="003C2617">
      <w:pPr>
        <w:ind w:firstLine="504"/>
        <w:jc w:val="both"/>
        <w:rPr>
          <w:b/>
          <w:bCs/>
          <w:i/>
          <w:iCs/>
          <w:sz w:val="28"/>
          <w:szCs w:val="28"/>
        </w:rPr>
      </w:pPr>
    </w:p>
    <w:p w:rsidR="00CE15D0" w:rsidRDefault="00CE15D0" w:rsidP="003C2617">
      <w:pPr>
        <w:ind w:firstLine="504"/>
        <w:jc w:val="both"/>
        <w:rPr>
          <w:bCs/>
          <w:i/>
          <w:iCs/>
          <w:sz w:val="28"/>
          <w:szCs w:val="28"/>
        </w:rPr>
      </w:pPr>
    </w:p>
    <w:p w:rsidR="003C2617" w:rsidRPr="00C96077" w:rsidRDefault="003C2617" w:rsidP="003C2617">
      <w:pPr>
        <w:ind w:firstLine="504"/>
        <w:jc w:val="both"/>
        <w:rPr>
          <w:bCs/>
          <w:iCs/>
          <w:sz w:val="28"/>
          <w:szCs w:val="28"/>
        </w:rPr>
      </w:pPr>
      <w:r w:rsidRPr="00C96077">
        <w:rPr>
          <w:bCs/>
          <w:i/>
          <w:iCs/>
          <w:sz w:val="28"/>
          <w:szCs w:val="28"/>
        </w:rPr>
        <w:t>Контрольные вопросы: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>1. Факторы, влияющие на выбор систем разработки?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2. На какие классы разделяются системы разработки пластовых месторождений по основным классификационным признаком?</w:t>
      </w:r>
    </w:p>
    <w:p w:rsidR="003C2617" w:rsidRPr="00C96077" w:rsidRDefault="003C2617" w:rsidP="003C2617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3. На какие группы разделяются системы разработки по дополнительным классификационным признаком? </w:t>
      </w:r>
    </w:p>
    <w:p w:rsidR="00DF2A17" w:rsidRDefault="00DF2A17"/>
    <w:sectPr w:rsidR="00DF2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617"/>
    <w:rsid w:val="003C2617"/>
    <w:rsid w:val="00CE15D0"/>
    <w:rsid w:val="00DF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F5C14"/>
  <w15:chartTrackingRefBased/>
  <w15:docId w15:val="{CC3B5C20-D87F-4DE8-8910-1BF575B4A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26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1609</Words>
  <Characters>9176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2020-03-17T16:52:00Z</dcterms:created>
  <dcterms:modified xsi:type="dcterms:W3CDTF">2020-03-17T17:53:00Z</dcterms:modified>
</cp:coreProperties>
</file>